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3D" w:rsidRPr="00CF753D" w:rsidRDefault="00CF753D" w:rsidP="00CF753D">
      <w:pPr>
        <w:pBdr>
          <w:top w:val="single" w:sz="4" w:space="1" w:color="auto"/>
          <w:left w:val="single" w:sz="4" w:space="4" w:color="auto"/>
          <w:bottom w:val="single" w:sz="4" w:space="1" w:color="auto"/>
          <w:right w:val="single" w:sz="4" w:space="4" w:color="auto"/>
        </w:pBdr>
        <w:spacing w:before="80"/>
        <w:ind w:right="48"/>
        <w:jc w:val="center"/>
        <w:rPr>
          <w:b/>
          <w:sz w:val="28"/>
        </w:rPr>
      </w:pPr>
      <w:r w:rsidRPr="00CF753D">
        <w:rPr>
          <w:b/>
          <w:sz w:val="28"/>
        </w:rPr>
        <w:t>PRE VENTA</w:t>
      </w:r>
    </w:p>
    <w:p w:rsidR="00CF753D" w:rsidRPr="00CF753D" w:rsidRDefault="00CF753D" w:rsidP="00CF753D">
      <w:pPr>
        <w:pBdr>
          <w:top w:val="single" w:sz="4" w:space="1" w:color="auto"/>
          <w:left w:val="single" w:sz="4" w:space="4" w:color="auto"/>
          <w:bottom w:val="single" w:sz="4" w:space="1" w:color="auto"/>
          <w:right w:val="single" w:sz="4" w:space="4" w:color="auto"/>
        </w:pBdr>
        <w:spacing w:before="80"/>
        <w:ind w:right="48"/>
        <w:jc w:val="center"/>
        <w:rPr>
          <w:b/>
          <w:sz w:val="20"/>
        </w:rPr>
      </w:pPr>
      <w:r w:rsidRPr="00CF753D">
        <w:rPr>
          <w:b/>
          <w:sz w:val="20"/>
        </w:rPr>
        <w:t>OFERTA DE LANZAMIENTO</w:t>
      </w:r>
    </w:p>
    <w:p w:rsidR="00CF753D" w:rsidRPr="00CF753D" w:rsidRDefault="00CF753D" w:rsidP="00CF753D">
      <w:pPr>
        <w:spacing w:before="80"/>
        <w:ind w:right="48"/>
        <w:jc w:val="both"/>
        <w:rPr>
          <w:sz w:val="20"/>
        </w:rPr>
      </w:pPr>
    </w:p>
    <w:p w:rsidR="00CF753D" w:rsidRPr="00CF753D" w:rsidRDefault="00CF753D" w:rsidP="00CF753D">
      <w:pPr>
        <w:spacing w:before="80"/>
        <w:ind w:right="48"/>
        <w:jc w:val="both"/>
        <w:rPr>
          <w:szCs w:val="24"/>
        </w:rPr>
      </w:pPr>
      <w:r w:rsidRPr="00CF753D">
        <w:rPr>
          <w:szCs w:val="24"/>
        </w:rPr>
        <w:t>La Fundación para el Desarrollo de la Ciencia Jurídica (</w:t>
      </w:r>
      <w:proofErr w:type="spellStart"/>
      <w:r w:rsidRPr="00CF753D">
        <w:rPr>
          <w:szCs w:val="24"/>
        </w:rPr>
        <w:t>FunDeCiJu</w:t>
      </w:r>
      <w:proofErr w:type="spellEnd"/>
      <w:r w:rsidRPr="00CF753D">
        <w:rPr>
          <w:szCs w:val="24"/>
        </w:rPr>
        <w:t xml:space="preserve">) ha publicado recientemente el primer tomo de la obra titulada </w:t>
      </w:r>
      <w:r w:rsidRPr="00CF753D">
        <w:rPr>
          <w:b/>
          <w:szCs w:val="24"/>
        </w:rPr>
        <w:t xml:space="preserve">EXPLICACIÓN DEL CÓDIGO PROCESAL CIVIL </w:t>
      </w:r>
      <w:proofErr w:type="spellStart"/>
      <w:r w:rsidRPr="00CF753D">
        <w:rPr>
          <w:b/>
          <w:szCs w:val="24"/>
        </w:rPr>
        <w:t>ADVERSARIAL</w:t>
      </w:r>
      <w:proofErr w:type="spellEnd"/>
      <w:r w:rsidRPr="00CF753D">
        <w:rPr>
          <w:b/>
          <w:szCs w:val="24"/>
        </w:rPr>
        <w:t xml:space="preserve"> DEL NEUQUÉN</w:t>
      </w:r>
      <w:r w:rsidRPr="00CF753D">
        <w:rPr>
          <w:szCs w:val="24"/>
        </w:rPr>
        <w:t xml:space="preserve">, que ha escrito el Prof. Adolfo Alvarado Velloso, secundado por los conocidos procesalistas Nelson Angelomé, Omar </w:t>
      </w:r>
      <w:proofErr w:type="spellStart"/>
      <w:r w:rsidRPr="00CF753D">
        <w:rPr>
          <w:szCs w:val="24"/>
        </w:rPr>
        <w:t>Benabentos</w:t>
      </w:r>
      <w:proofErr w:type="spellEnd"/>
      <w:r w:rsidRPr="00CF753D">
        <w:rPr>
          <w:szCs w:val="24"/>
        </w:rPr>
        <w:t xml:space="preserve">, Gustavo </w:t>
      </w:r>
      <w:proofErr w:type="spellStart"/>
      <w:r w:rsidRPr="00CF753D">
        <w:rPr>
          <w:szCs w:val="24"/>
        </w:rPr>
        <w:t>Calvinho</w:t>
      </w:r>
      <w:proofErr w:type="spellEnd"/>
      <w:r w:rsidRPr="00CF753D">
        <w:rPr>
          <w:szCs w:val="24"/>
        </w:rPr>
        <w:t xml:space="preserve">, </w:t>
      </w:r>
      <w:proofErr w:type="spellStart"/>
      <w:r w:rsidRPr="00CF753D">
        <w:rPr>
          <w:szCs w:val="24"/>
        </w:rPr>
        <w:t>Richar</w:t>
      </w:r>
      <w:proofErr w:type="spellEnd"/>
      <w:r w:rsidRPr="00CF753D">
        <w:rPr>
          <w:szCs w:val="24"/>
        </w:rPr>
        <w:t xml:space="preserve"> Gallego, Manuel González Castro y Jorge </w:t>
      </w:r>
      <w:proofErr w:type="spellStart"/>
      <w:r w:rsidRPr="00CF753D">
        <w:rPr>
          <w:szCs w:val="24"/>
        </w:rPr>
        <w:t>Pascuarelli</w:t>
      </w:r>
      <w:proofErr w:type="spellEnd"/>
      <w:r w:rsidRPr="00CF753D">
        <w:rPr>
          <w:szCs w:val="24"/>
        </w:rPr>
        <w:t>.</w:t>
      </w:r>
    </w:p>
    <w:p w:rsidR="00CF753D" w:rsidRPr="00CF753D" w:rsidRDefault="00CF753D" w:rsidP="00CF753D">
      <w:pPr>
        <w:spacing w:before="80"/>
        <w:ind w:right="48"/>
        <w:jc w:val="both"/>
        <w:rPr>
          <w:szCs w:val="24"/>
        </w:rPr>
      </w:pPr>
      <w:r w:rsidRPr="00CF753D">
        <w:rPr>
          <w:szCs w:val="24"/>
        </w:rPr>
        <w:t>Se trata de un trabajo de verdadera enjundia que tiene 540 páginas, presentadas en edición de lujo, en el que se explican detenidamente los primeros 122 artículos del nuevo Código que regirá a partir de agosto del corriente año.</w:t>
      </w:r>
    </w:p>
    <w:p w:rsidR="00CF753D" w:rsidRPr="00CF753D" w:rsidRDefault="00CF753D" w:rsidP="00CF753D">
      <w:pPr>
        <w:spacing w:before="80"/>
        <w:ind w:right="48"/>
        <w:jc w:val="both"/>
        <w:rPr>
          <w:szCs w:val="24"/>
        </w:rPr>
      </w:pPr>
      <w:r w:rsidRPr="00CF753D">
        <w:rPr>
          <w:szCs w:val="24"/>
        </w:rPr>
        <w:t>Los autores ya han terminado el segundo tomo, que irá desde el artículo 123 hasta el artículo 277, y que estará listo a principios de abril. Y así seguirán los restantes, desde el artículo 278 en adelante hasta terminar la obra antes de la entrada en vigencia de la ley. Se estima que, a la postre, serán 4 o 5 tomos en total con similar extensión.</w:t>
      </w:r>
    </w:p>
    <w:p w:rsidR="00CF753D" w:rsidRPr="00CF753D" w:rsidRDefault="00CF753D" w:rsidP="00CF753D">
      <w:pPr>
        <w:spacing w:before="80"/>
        <w:ind w:right="48"/>
        <w:jc w:val="both"/>
        <w:rPr>
          <w:szCs w:val="24"/>
        </w:rPr>
      </w:pPr>
      <w:r w:rsidRPr="00CF753D">
        <w:rPr>
          <w:szCs w:val="24"/>
        </w:rPr>
        <w:t>Y es que la novedad del Código, que pone patas arriba todo lo conocido por el abogado litigante, merece el trabajo de comenzar desde cero el estudio de la teoría contenida en los extensos artículos que mezclan las  cosas más diversas.</w:t>
      </w:r>
    </w:p>
    <w:p w:rsidR="00CF753D" w:rsidRPr="00CF753D" w:rsidRDefault="00CF753D" w:rsidP="00CF753D">
      <w:pPr>
        <w:spacing w:before="80"/>
        <w:ind w:right="48"/>
        <w:jc w:val="both"/>
        <w:rPr>
          <w:szCs w:val="24"/>
        </w:rPr>
      </w:pPr>
      <w:r w:rsidRPr="00CF753D">
        <w:rPr>
          <w:szCs w:val="24"/>
        </w:rPr>
        <w:t xml:space="preserve">El precio de venta al público de este del tomo, será de $ 250.000.- </w:t>
      </w:r>
    </w:p>
    <w:p w:rsidR="00CF753D" w:rsidRDefault="00CF753D" w:rsidP="00CF753D">
      <w:pPr>
        <w:spacing w:before="80"/>
        <w:ind w:right="48"/>
        <w:jc w:val="both"/>
        <w:rPr>
          <w:szCs w:val="24"/>
        </w:rPr>
      </w:pPr>
      <w:r w:rsidRPr="00CF753D">
        <w:rPr>
          <w:szCs w:val="24"/>
        </w:rPr>
        <w:t xml:space="preserve">Como </w:t>
      </w:r>
      <w:r w:rsidRPr="00CF753D">
        <w:rPr>
          <w:b/>
          <w:szCs w:val="24"/>
        </w:rPr>
        <w:t>OFERTA DE PREVENTA</w:t>
      </w:r>
      <w:r w:rsidRPr="00CF753D">
        <w:rPr>
          <w:szCs w:val="24"/>
        </w:rPr>
        <w:t xml:space="preserve"> y antes de entregar la obra a los distribuidores locales, la ofrecemos a todos los operadores jurídicos a través del Colegio de Abogados con una bonificación extraordinaria del 50%, o sea, </w:t>
      </w:r>
      <w:r w:rsidRPr="00CF753D">
        <w:rPr>
          <w:b/>
          <w:szCs w:val="24"/>
        </w:rPr>
        <w:t>al precio de $ 125.000.-</w:t>
      </w:r>
      <w:r w:rsidRPr="00CF753D">
        <w:rPr>
          <w:szCs w:val="24"/>
        </w:rPr>
        <w:t>, por esta única vez, con la condición de transferir dicha suma a la siguiente Cuenta Corriente Especial en Pesos</w:t>
      </w:r>
      <w:r>
        <w:rPr>
          <w:szCs w:val="24"/>
        </w:rPr>
        <w:t>:</w:t>
      </w:r>
      <w:r w:rsidRPr="00CF753D">
        <w:rPr>
          <w:szCs w:val="24"/>
        </w:rPr>
        <w:t xml:space="preserve"> Nº 477109502593535 </w:t>
      </w:r>
      <w:r>
        <w:rPr>
          <w:szCs w:val="24"/>
        </w:rPr>
        <w:t>–</w:t>
      </w:r>
      <w:r w:rsidRPr="00CF753D">
        <w:rPr>
          <w:szCs w:val="24"/>
        </w:rPr>
        <w:t xml:space="preserve"> </w:t>
      </w:r>
      <w:proofErr w:type="spellStart"/>
      <w:r w:rsidRPr="00CF753D">
        <w:rPr>
          <w:szCs w:val="24"/>
        </w:rPr>
        <w:t>CBU</w:t>
      </w:r>
      <w:proofErr w:type="spellEnd"/>
      <w:r>
        <w:rPr>
          <w:szCs w:val="24"/>
        </w:rPr>
        <w:t>:</w:t>
      </w:r>
      <w:r w:rsidRPr="00CF753D">
        <w:rPr>
          <w:szCs w:val="24"/>
        </w:rPr>
        <w:t xml:space="preserve"> 2850771440095025935358 </w:t>
      </w:r>
      <w:r>
        <w:rPr>
          <w:szCs w:val="24"/>
        </w:rPr>
        <w:t>–</w:t>
      </w:r>
      <w:r w:rsidRPr="00CF753D">
        <w:rPr>
          <w:szCs w:val="24"/>
        </w:rPr>
        <w:t xml:space="preserve"> Alias</w:t>
      </w:r>
      <w:r>
        <w:rPr>
          <w:szCs w:val="24"/>
        </w:rPr>
        <w:t>:</w:t>
      </w:r>
      <w:r w:rsidRPr="00CF753D">
        <w:rPr>
          <w:szCs w:val="24"/>
        </w:rPr>
        <w:t xml:space="preserve"> </w:t>
      </w:r>
      <w:proofErr w:type="spellStart"/>
      <w:r w:rsidRPr="00CF753D">
        <w:rPr>
          <w:szCs w:val="24"/>
        </w:rPr>
        <w:t>BANCO.FUNDECIJU</w:t>
      </w:r>
      <w:proofErr w:type="spellEnd"/>
      <w:r w:rsidRPr="00CF753D">
        <w:rPr>
          <w:szCs w:val="24"/>
        </w:rPr>
        <w:t xml:space="preserve"> </w:t>
      </w:r>
      <w:r>
        <w:rPr>
          <w:szCs w:val="24"/>
        </w:rPr>
        <w:t>–</w:t>
      </w:r>
      <w:r w:rsidRPr="00CF753D">
        <w:rPr>
          <w:szCs w:val="24"/>
        </w:rPr>
        <w:t xml:space="preserve"> Titular</w:t>
      </w:r>
      <w:r>
        <w:rPr>
          <w:szCs w:val="24"/>
        </w:rPr>
        <w:t>:</w:t>
      </w:r>
      <w:r w:rsidRPr="00CF753D">
        <w:rPr>
          <w:szCs w:val="24"/>
        </w:rPr>
        <w:t xml:space="preserve"> </w:t>
      </w:r>
      <w:proofErr w:type="spellStart"/>
      <w:r w:rsidRPr="00CF753D">
        <w:rPr>
          <w:szCs w:val="24"/>
        </w:rPr>
        <w:t>FUNDACION</w:t>
      </w:r>
      <w:proofErr w:type="spellEnd"/>
      <w:r w:rsidRPr="00CF753D">
        <w:rPr>
          <w:szCs w:val="24"/>
        </w:rPr>
        <w:t xml:space="preserve"> PARA EL DESARROLLO DE LAS CIENCIAS </w:t>
      </w:r>
      <w:proofErr w:type="spellStart"/>
      <w:r w:rsidRPr="00CF753D">
        <w:rPr>
          <w:szCs w:val="24"/>
        </w:rPr>
        <w:t>JURIDICAS</w:t>
      </w:r>
      <w:proofErr w:type="spellEnd"/>
      <w:r w:rsidRPr="00CF753D">
        <w:rPr>
          <w:szCs w:val="24"/>
        </w:rPr>
        <w:t xml:space="preserve"> </w:t>
      </w:r>
      <w:r>
        <w:rPr>
          <w:szCs w:val="24"/>
        </w:rPr>
        <w:t>–</w:t>
      </w:r>
      <w:r w:rsidRPr="00CF753D">
        <w:rPr>
          <w:szCs w:val="24"/>
        </w:rPr>
        <w:t xml:space="preserve"> </w:t>
      </w:r>
      <w:proofErr w:type="spellStart"/>
      <w:r w:rsidRPr="00CF753D">
        <w:rPr>
          <w:szCs w:val="24"/>
        </w:rPr>
        <w:t>CUIT</w:t>
      </w:r>
      <w:proofErr w:type="spellEnd"/>
      <w:r>
        <w:rPr>
          <w:szCs w:val="24"/>
        </w:rPr>
        <w:t>:</w:t>
      </w:r>
      <w:r w:rsidRPr="00CF753D">
        <w:rPr>
          <w:szCs w:val="24"/>
        </w:rPr>
        <w:t xml:space="preserve"> 30710134258, y de enviar el respectivo comprobante al correo de la Fundación (fundeciju@gmail.com) junto con el siguiente formulario:</w:t>
      </w:r>
    </w:p>
    <w:p w:rsidR="00CF753D" w:rsidRPr="00CF753D" w:rsidRDefault="00CF753D" w:rsidP="00CF753D">
      <w:pPr>
        <w:spacing w:before="80"/>
        <w:ind w:right="48"/>
        <w:jc w:val="both"/>
        <w:rPr>
          <w:szCs w:val="24"/>
        </w:rPr>
      </w:pPr>
      <w:bookmarkStart w:id="0" w:name="_GoBack"/>
      <w:bookmarkEnd w:id="0"/>
    </w:p>
    <w:p w:rsidR="00CF753D" w:rsidRPr="00CF753D" w:rsidRDefault="00CF753D" w:rsidP="00CF753D">
      <w:pPr>
        <w:pBdr>
          <w:top w:val="single" w:sz="4" w:space="1" w:color="auto"/>
          <w:left w:val="single" w:sz="4" w:space="4" w:color="auto"/>
          <w:bottom w:val="single" w:sz="4" w:space="1" w:color="auto"/>
          <w:right w:val="single" w:sz="4" w:space="4" w:color="auto"/>
        </w:pBdr>
        <w:ind w:left="1134" w:right="1607" w:firstLine="426"/>
        <w:jc w:val="both"/>
        <w:rPr>
          <w:sz w:val="6"/>
          <w:szCs w:val="24"/>
        </w:rPr>
      </w:pPr>
    </w:p>
    <w:p w:rsidR="00CF753D" w:rsidRPr="00CF753D" w:rsidRDefault="00CF753D" w:rsidP="00CF753D">
      <w:pPr>
        <w:pBdr>
          <w:top w:val="single" w:sz="4" w:space="1" w:color="auto"/>
          <w:left w:val="single" w:sz="4" w:space="4" w:color="auto"/>
          <w:bottom w:val="single" w:sz="4" w:space="1" w:color="auto"/>
          <w:right w:val="single" w:sz="4" w:space="4" w:color="auto"/>
        </w:pBdr>
        <w:ind w:left="1134" w:right="1607" w:firstLine="426"/>
        <w:jc w:val="both"/>
        <w:rPr>
          <w:sz w:val="20"/>
          <w:szCs w:val="24"/>
        </w:rPr>
      </w:pPr>
      <w:r w:rsidRPr="00CF753D">
        <w:rPr>
          <w:sz w:val="20"/>
          <w:szCs w:val="24"/>
        </w:rPr>
        <w:t>Apellido…………………………………………………</w:t>
      </w:r>
      <w:r>
        <w:rPr>
          <w:sz w:val="20"/>
          <w:szCs w:val="24"/>
        </w:rPr>
        <w:t>……………………………………………</w:t>
      </w:r>
    </w:p>
    <w:p w:rsidR="00CF753D" w:rsidRPr="00CF753D" w:rsidRDefault="00CF753D" w:rsidP="00CF753D">
      <w:pPr>
        <w:pBdr>
          <w:top w:val="single" w:sz="4" w:space="1" w:color="auto"/>
          <w:left w:val="single" w:sz="4" w:space="4" w:color="auto"/>
          <w:bottom w:val="single" w:sz="4" w:space="1" w:color="auto"/>
          <w:right w:val="single" w:sz="4" w:space="4" w:color="auto"/>
        </w:pBdr>
        <w:spacing w:before="80"/>
        <w:ind w:left="1134" w:right="1607" w:firstLine="426"/>
        <w:jc w:val="both"/>
        <w:rPr>
          <w:sz w:val="20"/>
          <w:szCs w:val="24"/>
        </w:rPr>
      </w:pPr>
      <w:r w:rsidRPr="00CF753D">
        <w:rPr>
          <w:sz w:val="20"/>
          <w:szCs w:val="24"/>
        </w:rPr>
        <w:t>Nombre……………………………………………………</w:t>
      </w:r>
      <w:r>
        <w:rPr>
          <w:sz w:val="20"/>
          <w:szCs w:val="24"/>
        </w:rPr>
        <w:t>…………………………………………</w:t>
      </w:r>
    </w:p>
    <w:p w:rsidR="00CF753D" w:rsidRPr="00CF753D" w:rsidRDefault="00CF753D" w:rsidP="00CF753D">
      <w:pPr>
        <w:pBdr>
          <w:top w:val="single" w:sz="4" w:space="1" w:color="auto"/>
          <w:left w:val="single" w:sz="4" w:space="4" w:color="auto"/>
          <w:bottom w:val="single" w:sz="4" w:space="1" w:color="auto"/>
          <w:right w:val="single" w:sz="4" w:space="4" w:color="auto"/>
        </w:pBdr>
        <w:spacing w:before="80"/>
        <w:ind w:left="1134" w:right="1607" w:firstLine="426"/>
        <w:jc w:val="both"/>
        <w:rPr>
          <w:sz w:val="20"/>
          <w:szCs w:val="24"/>
        </w:rPr>
      </w:pPr>
      <w:r w:rsidRPr="00CF753D">
        <w:rPr>
          <w:sz w:val="20"/>
          <w:szCs w:val="24"/>
        </w:rPr>
        <w:t>Profesión…………………………………………………</w:t>
      </w:r>
      <w:r>
        <w:rPr>
          <w:sz w:val="20"/>
          <w:szCs w:val="24"/>
        </w:rPr>
        <w:t>………………………………………….</w:t>
      </w:r>
    </w:p>
    <w:p w:rsidR="00CF753D" w:rsidRPr="00CF753D" w:rsidRDefault="00CF753D" w:rsidP="00CF753D">
      <w:pPr>
        <w:pBdr>
          <w:top w:val="single" w:sz="4" w:space="1" w:color="auto"/>
          <w:left w:val="single" w:sz="4" w:space="4" w:color="auto"/>
          <w:bottom w:val="single" w:sz="4" w:space="1" w:color="auto"/>
          <w:right w:val="single" w:sz="4" w:space="4" w:color="auto"/>
        </w:pBdr>
        <w:spacing w:before="80"/>
        <w:ind w:left="1134" w:right="1607" w:firstLine="426"/>
        <w:jc w:val="both"/>
        <w:rPr>
          <w:sz w:val="20"/>
          <w:szCs w:val="24"/>
        </w:rPr>
      </w:pPr>
      <w:r w:rsidRPr="00CF753D">
        <w:rPr>
          <w:sz w:val="20"/>
          <w:szCs w:val="24"/>
        </w:rPr>
        <w:t>Email…………………………………………………………</w:t>
      </w:r>
      <w:r>
        <w:rPr>
          <w:sz w:val="20"/>
          <w:szCs w:val="24"/>
        </w:rPr>
        <w:t>………………………………………..</w:t>
      </w:r>
    </w:p>
    <w:p w:rsidR="00CF753D" w:rsidRPr="00CF753D" w:rsidRDefault="00CF753D" w:rsidP="00CF753D">
      <w:pPr>
        <w:pBdr>
          <w:top w:val="single" w:sz="4" w:space="1" w:color="auto"/>
          <w:left w:val="single" w:sz="4" w:space="4" w:color="auto"/>
          <w:bottom w:val="single" w:sz="4" w:space="1" w:color="auto"/>
          <w:right w:val="single" w:sz="4" w:space="4" w:color="auto"/>
        </w:pBdr>
        <w:spacing w:before="80"/>
        <w:ind w:left="1134" w:right="1607" w:firstLine="426"/>
        <w:jc w:val="both"/>
        <w:rPr>
          <w:sz w:val="20"/>
          <w:szCs w:val="24"/>
        </w:rPr>
      </w:pPr>
      <w:r w:rsidRPr="00CF753D">
        <w:rPr>
          <w:sz w:val="20"/>
          <w:szCs w:val="24"/>
        </w:rPr>
        <w:t>Teléfono……………………………………………………</w:t>
      </w:r>
      <w:r>
        <w:rPr>
          <w:sz w:val="20"/>
          <w:szCs w:val="24"/>
        </w:rPr>
        <w:t>…………………………………………</w:t>
      </w:r>
    </w:p>
    <w:p w:rsidR="00CF753D" w:rsidRDefault="00CF753D" w:rsidP="00CF753D">
      <w:pPr>
        <w:pBdr>
          <w:top w:val="single" w:sz="4" w:space="1" w:color="auto"/>
          <w:left w:val="single" w:sz="4" w:space="4" w:color="auto"/>
          <w:bottom w:val="single" w:sz="4" w:space="1" w:color="auto"/>
          <w:right w:val="single" w:sz="4" w:space="4" w:color="auto"/>
        </w:pBdr>
        <w:spacing w:before="80"/>
        <w:ind w:left="1134" w:right="1607" w:firstLine="426"/>
        <w:jc w:val="both"/>
        <w:rPr>
          <w:sz w:val="20"/>
          <w:szCs w:val="24"/>
        </w:rPr>
      </w:pPr>
      <w:r w:rsidRPr="00CF753D">
        <w:rPr>
          <w:sz w:val="20"/>
          <w:szCs w:val="24"/>
        </w:rPr>
        <w:t>Cantidad de libros adquiridos …………………</w:t>
      </w:r>
      <w:r>
        <w:rPr>
          <w:sz w:val="20"/>
          <w:szCs w:val="24"/>
        </w:rPr>
        <w:t>…………………………………………..</w:t>
      </w:r>
    </w:p>
    <w:p w:rsidR="00CF753D" w:rsidRPr="00CF753D" w:rsidRDefault="00CF753D" w:rsidP="00CF753D">
      <w:pPr>
        <w:pBdr>
          <w:top w:val="single" w:sz="4" w:space="1" w:color="auto"/>
          <w:left w:val="single" w:sz="4" w:space="4" w:color="auto"/>
          <w:bottom w:val="single" w:sz="4" w:space="1" w:color="auto"/>
          <w:right w:val="single" w:sz="4" w:space="4" w:color="auto"/>
        </w:pBdr>
        <w:tabs>
          <w:tab w:val="left" w:pos="1954"/>
        </w:tabs>
        <w:spacing w:before="80"/>
        <w:ind w:left="1134" w:right="1607" w:firstLine="426"/>
        <w:jc w:val="both"/>
        <w:rPr>
          <w:sz w:val="4"/>
          <w:szCs w:val="24"/>
        </w:rPr>
      </w:pPr>
      <w:r w:rsidRPr="00CF753D">
        <w:rPr>
          <w:sz w:val="4"/>
          <w:szCs w:val="24"/>
        </w:rPr>
        <w:tab/>
      </w:r>
    </w:p>
    <w:p w:rsidR="00CF753D" w:rsidRDefault="00CF753D" w:rsidP="00CF753D">
      <w:pPr>
        <w:spacing w:before="80"/>
        <w:ind w:right="48"/>
        <w:jc w:val="both"/>
        <w:rPr>
          <w:szCs w:val="24"/>
        </w:rPr>
      </w:pPr>
    </w:p>
    <w:p w:rsidR="00CF753D" w:rsidRPr="00CF753D" w:rsidRDefault="00CF753D" w:rsidP="00CF753D">
      <w:pPr>
        <w:spacing w:before="80"/>
        <w:ind w:right="48"/>
        <w:jc w:val="both"/>
        <w:rPr>
          <w:szCs w:val="24"/>
        </w:rPr>
      </w:pPr>
      <w:r w:rsidRPr="00CF753D">
        <w:rPr>
          <w:szCs w:val="24"/>
        </w:rPr>
        <w:t xml:space="preserve">Esta oferta </w:t>
      </w:r>
      <w:r w:rsidRPr="00CF753D">
        <w:rPr>
          <w:szCs w:val="24"/>
          <w:u w:val="single"/>
        </w:rPr>
        <w:t>es válida sólo hasta el 10 de abril próximo</w:t>
      </w:r>
      <w:r w:rsidRPr="00CF753D">
        <w:rPr>
          <w:szCs w:val="24"/>
        </w:rPr>
        <w:t>. Quien adquiera el Tomo 1 por este medio, se asegura la compra de los próximos tomos con la misma bonificación del 50%.</w:t>
      </w:r>
    </w:p>
    <w:p w:rsidR="00CF753D" w:rsidRPr="00CF753D" w:rsidRDefault="00CF753D" w:rsidP="00CF753D">
      <w:pPr>
        <w:spacing w:before="80"/>
        <w:ind w:right="48"/>
        <w:jc w:val="both"/>
        <w:rPr>
          <w:szCs w:val="24"/>
        </w:rPr>
      </w:pPr>
      <w:r w:rsidRPr="00CF753D">
        <w:rPr>
          <w:szCs w:val="24"/>
        </w:rPr>
        <w:t>Todos los tomos adquiridos serán enviados juntos en una caja al Colegio de Abogados de Neuquén, de donde cada interesado podrá retirar el suyo con el comprobante que la Fundación le enviará por mail.</w:t>
      </w:r>
    </w:p>
    <w:p w:rsidR="00CF753D" w:rsidRPr="00CF753D" w:rsidRDefault="00CF753D" w:rsidP="00CF753D">
      <w:pPr>
        <w:spacing w:before="80"/>
        <w:ind w:right="48"/>
        <w:jc w:val="both"/>
        <w:rPr>
          <w:szCs w:val="24"/>
        </w:rPr>
      </w:pPr>
      <w:r w:rsidRPr="00CF753D">
        <w:rPr>
          <w:szCs w:val="24"/>
        </w:rPr>
        <w:t xml:space="preserve">Como muestra de la obra, acompaño la tapa del libro, un breve extracto de la </w:t>
      </w:r>
      <w:r w:rsidRPr="00CF753D">
        <w:rPr>
          <w:i/>
          <w:szCs w:val="24"/>
        </w:rPr>
        <w:t>Presentación</w:t>
      </w:r>
      <w:r w:rsidRPr="00CF753D">
        <w:rPr>
          <w:szCs w:val="24"/>
        </w:rPr>
        <w:t xml:space="preserve"> hecha por Adolfo Alvarado Velloso, el texto completo de la explicación del Artículo 1 y un extracto del índice temático.</w:t>
      </w:r>
    </w:p>
    <w:p w:rsidR="00CF753D" w:rsidRDefault="00CF753D" w:rsidP="00CF753D">
      <w:pPr>
        <w:ind w:right="48"/>
        <w:jc w:val="center"/>
        <w:rPr>
          <w:b/>
          <w:sz w:val="18"/>
          <w:szCs w:val="20"/>
        </w:rPr>
      </w:pPr>
    </w:p>
    <w:p w:rsidR="00CF753D" w:rsidRDefault="00CF753D" w:rsidP="00CF753D">
      <w:pPr>
        <w:ind w:right="48"/>
        <w:jc w:val="center"/>
        <w:rPr>
          <w:b/>
          <w:sz w:val="18"/>
          <w:szCs w:val="20"/>
        </w:rPr>
      </w:pPr>
    </w:p>
    <w:p w:rsidR="00CF753D" w:rsidRPr="00CF753D" w:rsidRDefault="00CF753D" w:rsidP="00CF753D">
      <w:pPr>
        <w:ind w:right="48"/>
        <w:jc w:val="center"/>
        <w:rPr>
          <w:b/>
          <w:sz w:val="18"/>
          <w:szCs w:val="20"/>
        </w:rPr>
      </w:pPr>
      <w:r w:rsidRPr="00CF753D">
        <w:rPr>
          <w:b/>
          <w:sz w:val="18"/>
          <w:szCs w:val="20"/>
        </w:rPr>
        <w:t>Jorge Alvarado Arichuluaga</w:t>
      </w:r>
    </w:p>
    <w:p w:rsidR="00CF753D" w:rsidRPr="00CF753D" w:rsidRDefault="00CF753D" w:rsidP="00CF753D">
      <w:pPr>
        <w:ind w:right="45"/>
        <w:jc w:val="center"/>
        <w:rPr>
          <w:sz w:val="14"/>
          <w:szCs w:val="20"/>
        </w:rPr>
      </w:pPr>
      <w:r w:rsidRPr="00CF753D">
        <w:rPr>
          <w:sz w:val="14"/>
          <w:szCs w:val="20"/>
        </w:rPr>
        <w:t xml:space="preserve">Apoderado de </w:t>
      </w:r>
      <w:proofErr w:type="spellStart"/>
      <w:r w:rsidRPr="00CF753D">
        <w:rPr>
          <w:sz w:val="14"/>
          <w:szCs w:val="20"/>
        </w:rPr>
        <w:t>FunDeCiJu</w:t>
      </w:r>
      <w:proofErr w:type="spellEnd"/>
    </w:p>
    <w:p w:rsidR="00CF753D" w:rsidRPr="00CF753D" w:rsidRDefault="00CF753D" w:rsidP="00CF753D">
      <w:pPr>
        <w:ind w:right="45"/>
        <w:jc w:val="center"/>
        <w:rPr>
          <w:szCs w:val="24"/>
        </w:rPr>
      </w:pPr>
      <w:r w:rsidRPr="00CF753D">
        <w:rPr>
          <w:sz w:val="14"/>
          <w:szCs w:val="20"/>
        </w:rPr>
        <w:t>Marzo 17 de 2026</w:t>
      </w:r>
    </w:p>
    <w:sectPr w:rsidR="00CF753D" w:rsidRPr="00CF753D" w:rsidSect="00CF753D">
      <w:footerReference w:type="default" r:id="rId8"/>
      <w:headerReference w:type="first" r:id="rId9"/>
      <w:footerReference w:type="first" r:id="rId10"/>
      <w:pgSz w:w="11906" w:h="16838" w:code="9"/>
      <w:pgMar w:top="1701" w:right="1134" w:bottom="1134" w:left="1418"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A77" w:rsidRDefault="00805A77" w:rsidP="00667584">
      <w:r>
        <w:separator/>
      </w:r>
    </w:p>
  </w:endnote>
  <w:endnote w:type="continuationSeparator" w:id="0">
    <w:p w:rsidR="00805A77" w:rsidRDefault="00805A77" w:rsidP="0066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057471"/>
      <w:docPartObj>
        <w:docPartGallery w:val="Page Numbers (Bottom of Page)"/>
        <w:docPartUnique/>
      </w:docPartObj>
    </w:sdtPr>
    <w:sdtEndPr/>
    <w:sdtContent>
      <w:p w:rsidR="00E54051" w:rsidRDefault="00E54051">
        <w:pPr>
          <w:pStyle w:val="Piedepgina"/>
          <w:jc w:val="center"/>
        </w:pPr>
        <w:r>
          <w:fldChar w:fldCharType="begin"/>
        </w:r>
        <w:r>
          <w:instrText>PAGE   \* MERGEFORMAT</w:instrText>
        </w:r>
        <w:r>
          <w:fldChar w:fldCharType="separate"/>
        </w:r>
        <w:r w:rsidR="00CF753D">
          <w:rPr>
            <w:noProof/>
          </w:rPr>
          <w:t>2</w:t>
        </w:r>
        <w:r>
          <w:fldChar w:fldCharType="end"/>
        </w:r>
      </w:p>
    </w:sdtContent>
  </w:sdt>
  <w:p w:rsidR="00E54051" w:rsidRDefault="00E540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E77" w:rsidRDefault="00A11E77" w:rsidP="00A11E77">
    <w:pPr>
      <w:jc w:val="center"/>
      <w:rPr>
        <w:rFonts w:ascii="Arial" w:hAnsi="Arial"/>
        <w:sz w:val="16"/>
        <w:szCs w:val="16"/>
      </w:rPr>
    </w:pPr>
    <w:r>
      <w:rPr>
        <w:rFonts w:ascii="Arial" w:hAnsi="Arial"/>
        <w:noProof/>
        <w:sz w:val="16"/>
        <w:szCs w:val="16"/>
        <w:lang w:val="es-AR" w:eastAsia="es-AR"/>
      </w:rPr>
      <mc:AlternateContent>
        <mc:Choice Requires="wps">
          <w:drawing>
            <wp:anchor distT="0" distB="0" distL="114300" distR="114300" simplePos="0" relativeHeight="251659264" behindDoc="0" locked="0" layoutInCell="1" allowOverlap="1" wp14:anchorId="5B66BCD3" wp14:editId="0F66CBB0">
              <wp:simplePos x="0" y="0"/>
              <wp:positionH relativeFrom="column">
                <wp:posOffset>-23495</wp:posOffset>
              </wp:positionH>
              <wp:positionV relativeFrom="paragraph">
                <wp:posOffset>20955</wp:posOffset>
              </wp:positionV>
              <wp:extent cx="6140450" cy="0"/>
              <wp:effectExtent l="5080" t="11430" r="7620" b="7620"/>
              <wp:wrapNone/>
              <wp:docPr id="69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180D8" id="_x0000_t32" coordsize="21600,21600" o:spt="32" o:oned="t" path="m,l21600,21600e" filled="f">
              <v:path arrowok="t" fillok="f" o:connecttype="none"/>
              <o:lock v:ext="edit" shapetype="t"/>
            </v:shapetype>
            <v:shape id="AutoShape 1" o:spid="_x0000_s1026" type="#_x0000_t32" style="position:absolute;margin-left:-1.85pt;margin-top:1.65pt;width:4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i1IAIAAD0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"/>
          </w:pict>
        </mc:Fallback>
      </mc:AlternateContent>
    </w:r>
  </w:p>
  <w:p w:rsidR="00A11E77" w:rsidRPr="00460651" w:rsidRDefault="00A11E77" w:rsidP="00A11E77">
    <w:pPr>
      <w:jc w:val="center"/>
      <w:rPr>
        <w:rFonts w:ascii="Arial" w:hAnsi="Arial"/>
        <w:sz w:val="16"/>
        <w:szCs w:val="16"/>
        <w:lang w:val="pt-BR"/>
      </w:rPr>
    </w:pPr>
    <w:r w:rsidRPr="00460651">
      <w:rPr>
        <w:rFonts w:ascii="Arial" w:hAnsi="Arial"/>
        <w:sz w:val="16"/>
        <w:szCs w:val="16"/>
        <w:lang w:val="pt-BR"/>
      </w:rPr>
      <w:t>Italia 877 (S2000DEQ) - Rosario - Argentina</w:t>
    </w:r>
  </w:p>
  <w:p w:rsidR="00A11E77" w:rsidRPr="00460651" w:rsidRDefault="00CF753D" w:rsidP="00A11E77">
    <w:pPr>
      <w:jc w:val="center"/>
      <w:rPr>
        <w:rFonts w:ascii="Arial" w:hAnsi="Arial"/>
        <w:sz w:val="16"/>
        <w:szCs w:val="16"/>
        <w:lang w:val="pt-BR"/>
      </w:rPr>
    </w:pPr>
    <w:proofErr w:type="spellStart"/>
    <w:r>
      <w:rPr>
        <w:rFonts w:ascii="Arial" w:hAnsi="Arial"/>
        <w:sz w:val="16"/>
        <w:szCs w:val="16"/>
        <w:lang w:val="pt-BR"/>
      </w:rPr>
      <w:t>C</w:t>
    </w:r>
    <w:r w:rsidR="00A11E77" w:rsidRPr="00460651">
      <w:rPr>
        <w:rFonts w:ascii="Arial" w:hAnsi="Arial"/>
        <w:sz w:val="16"/>
        <w:szCs w:val="16"/>
        <w:lang w:val="pt-BR"/>
      </w:rPr>
      <w:t>el</w:t>
    </w:r>
    <w:proofErr w:type="spellEnd"/>
    <w:r w:rsidR="00A11E77" w:rsidRPr="00460651">
      <w:rPr>
        <w:rFonts w:ascii="Arial" w:hAnsi="Arial"/>
        <w:sz w:val="16"/>
        <w:szCs w:val="16"/>
        <w:lang w:val="pt-BR"/>
      </w:rPr>
      <w:t xml:space="preserve">: (+54-341) </w:t>
    </w:r>
    <w:r w:rsidRPr="00CF753D">
      <w:rPr>
        <w:rFonts w:ascii="Arial" w:hAnsi="Arial"/>
        <w:sz w:val="16"/>
        <w:szCs w:val="16"/>
        <w:lang w:val="pt-BR"/>
      </w:rPr>
      <w:t>3038239</w:t>
    </w:r>
    <w:r>
      <w:rPr>
        <w:rFonts w:ascii="Arial" w:hAnsi="Arial"/>
        <w:sz w:val="16"/>
        <w:szCs w:val="16"/>
        <w:lang w:val="pt-BR"/>
      </w:rPr>
      <w:t xml:space="preserve"> - </w:t>
    </w:r>
    <w:r w:rsidR="00A11E77" w:rsidRPr="00460651">
      <w:rPr>
        <w:rFonts w:ascii="Arial" w:hAnsi="Arial"/>
        <w:sz w:val="16"/>
        <w:szCs w:val="16"/>
        <w:lang w:val="pt-BR"/>
      </w:rPr>
      <w:t xml:space="preserve">e-mail: fundeciju@gmail.com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A77" w:rsidRDefault="00805A77" w:rsidP="00667584">
      <w:r>
        <w:separator/>
      </w:r>
    </w:p>
  </w:footnote>
  <w:footnote w:type="continuationSeparator" w:id="0">
    <w:p w:rsidR="00805A77" w:rsidRDefault="00805A77" w:rsidP="0066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E77" w:rsidRDefault="00A11E77" w:rsidP="00A11E77">
    <w:pPr>
      <w:pStyle w:val="Encabezado"/>
      <w:jc w:val="center"/>
    </w:pPr>
    <w:r>
      <w:rPr>
        <w:noProof/>
        <w:lang w:val="es-AR" w:eastAsia="es-AR"/>
      </w:rPr>
      <w:drawing>
        <wp:inline distT="0" distB="0" distL="0" distR="0" wp14:anchorId="139660C9" wp14:editId="0B0BB68C">
          <wp:extent cx="764575" cy="792336"/>
          <wp:effectExtent l="0" t="0" r="0" b="825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CIJU.gif"/>
                  <pic:cNvPicPr/>
                </pic:nvPicPr>
                <pic:blipFill>
                  <a:blip r:embed="rId1">
                    <a:extLst>
                      <a:ext uri="{28A0092B-C50C-407E-A947-70E740481C1C}">
                        <a14:useLocalDpi xmlns:a14="http://schemas.microsoft.com/office/drawing/2010/main" val="0"/>
                      </a:ext>
                    </a:extLst>
                  </a:blip>
                  <a:stretch>
                    <a:fillRect/>
                  </a:stretch>
                </pic:blipFill>
                <pic:spPr>
                  <a:xfrm>
                    <a:off x="0" y="0"/>
                    <a:ext cx="772948" cy="8010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81379"/>
    <w:multiLevelType w:val="hybridMultilevel"/>
    <w:tmpl w:val="2C3C449C"/>
    <w:lvl w:ilvl="0" w:tplc="D816725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84"/>
    <w:rsid w:val="00021608"/>
    <w:rsid w:val="00032DFC"/>
    <w:rsid w:val="000B59DF"/>
    <w:rsid w:val="000F797C"/>
    <w:rsid w:val="00107056"/>
    <w:rsid w:val="00115096"/>
    <w:rsid w:val="00126A3E"/>
    <w:rsid w:val="001433BE"/>
    <w:rsid w:val="0014721B"/>
    <w:rsid w:val="00161096"/>
    <w:rsid w:val="00183B40"/>
    <w:rsid w:val="001A6A13"/>
    <w:rsid w:val="001C1AE2"/>
    <w:rsid w:val="001C30DB"/>
    <w:rsid w:val="001C661B"/>
    <w:rsid w:val="001E7FB4"/>
    <w:rsid w:val="001F43DF"/>
    <w:rsid w:val="00203B1C"/>
    <w:rsid w:val="00250487"/>
    <w:rsid w:val="00275380"/>
    <w:rsid w:val="002B1954"/>
    <w:rsid w:val="002C10CE"/>
    <w:rsid w:val="00324538"/>
    <w:rsid w:val="003412B4"/>
    <w:rsid w:val="00395446"/>
    <w:rsid w:val="003D162F"/>
    <w:rsid w:val="003D2452"/>
    <w:rsid w:val="003E613A"/>
    <w:rsid w:val="004115EF"/>
    <w:rsid w:val="00431D8B"/>
    <w:rsid w:val="00441DCB"/>
    <w:rsid w:val="00460651"/>
    <w:rsid w:val="00465124"/>
    <w:rsid w:val="004718DE"/>
    <w:rsid w:val="00484E17"/>
    <w:rsid w:val="00492269"/>
    <w:rsid w:val="00496974"/>
    <w:rsid w:val="004A6C83"/>
    <w:rsid w:val="004D0733"/>
    <w:rsid w:val="004F4316"/>
    <w:rsid w:val="00507566"/>
    <w:rsid w:val="00550EE2"/>
    <w:rsid w:val="0056730A"/>
    <w:rsid w:val="005B7CE6"/>
    <w:rsid w:val="005D18C9"/>
    <w:rsid w:val="005F204A"/>
    <w:rsid w:val="005F364A"/>
    <w:rsid w:val="005F5954"/>
    <w:rsid w:val="005F72C5"/>
    <w:rsid w:val="00606108"/>
    <w:rsid w:val="006110D7"/>
    <w:rsid w:val="006300B2"/>
    <w:rsid w:val="00667584"/>
    <w:rsid w:val="006B05E7"/>
    <w:rsid w:val="006B1C98"/>
    <w:rsid w:val="006E048A"/>
    <w:rsid w:val="00765149"/>
    <w:rsid w:val="00770CC1"/>
    <w:rsid w:val="007B091E"/>
    <w:rsid w:val="007B7FD3"/>
    <w:rsid w:val="007C0849"/>
    <w:rsid w:val="007D0717"/>
    <w:rsid w:val="007E6591"/>
    <w:rsid w:val="007F11A1"/>
    <w:rsid w:val="00801653"/>
    <w:rsid w:val="00805433"/>
    <w:rsid w:val="00805A77"/>
    <w:rsid w:val="0084321E"/>
    <w:rsid w:val="00852334"/>
    <w:rsid w:val="0087263A"/>
    <w:rsid w:val="00880470"/>
    <w:rsid w:val="00887A4B"/>
    <w:rsid w:val="008B2F24"/>
    <w:rsid w:val="0095022E"/>
    <w:rsid w:val="00997D2E"/>
    <w:rsid w:val="009C1299"/>
    <w:rsid w:val="009C603E"/>
    <w:rsid w:val="009D1024"/>
    <w:rsid w:val="009F32DB"/>
    <w:rsid w:val="00A075DE"/>
    <w:rsid w:val="00A11E77"/>
    <w:rsid w:val="00A13A04"/>
    <w:rsid w:val="00A25A37"/>
    <w:rsid w:val="00A50541"/>
    <w:rsid w:val="00A73A0D"/>
    <w:rsid w:val="00A90736"/>
    <w:rsid w:val="00A92274"/>
    <w:rsid w:val="00AA5B1A"/>
    <w:rsid w:val="00AC32FA"/>
    <w:rsid w:val="00B07E34"/>
    <w:rsid w:val="00B25799"/>
    <w:rsid w:val="00B331FF"/>
    <w:rsid w:val="00B3419E"/>
    <w:rsid w:val="00B43109"/>
    <w:rsid w:val="00B628EB"/>
    <w:rsid w:val="00B748D3"/>
    <w:rsid w:val="00BB0941"/>
    <w:rsid w:val="00BE3B09"/>
    <w:rsid w:val="00C233BC"/>
    <w:rsid w:val="00C302F9"/>
    <w:rsid w:val="00C72D08"/>
    <w:rsid w:val="00C859C7"/>
    <w:rsid w:val="00C966D0"/>
    <w:rsid w:val="00CE113C"/>
    <w:rsid w:val="00CF753D"/>
    <w:rsid w:val="00D0442A"/>
    <w:rsid w:val="00D05B98"/>
    <w:rsid w:val="00D415EF"/>
    <w:rsid w:val="00D47F53"/>
    <w:rsid w:val="00D766C5"/>
    <w:rsid w:val="00D93577"/>
    <w:rsid w:val="00D95BEA"/>
    <w:rsid w:val="00DA056C"/>
    <w:rsid w:val="00DA5130"/>
    <w:rsid w:val="00DB4969"/>
    <w:rsid w:val="00DE0430"/>
    <w:rsid w:val="00DF123E"/>
    <w:rsid w:val="00E03DC5"/>
    <w:rsid w:val="00E0623C"/>
    <w:rsid w:val="00E27B1C"/>
    <w:rsid w:val="00E54051"/>
    <w:rsid w:val="00E85843"/>
    <w:rsid w:val="00E86786"/>
    <w:rsid w:val="00EA1BC2"/>
    <w:rsid w:val="00EB022A"/>
    <w:rsid w:val="00EB218A"/>
    <w:rsid w:val="00EE4BC3"/>
    <w:rsid w:val="00F059F0"/>
    <w:rsid w:val="00F10F5A"/>
    <w:rsid w:val="00F57EB6"/>
    <w:rsid w:val="00F61DF4"/>
    <w:rsid w:val="00F80BF5"/>
    <w:rsid w:val="00F82BEE"/>
    <w:rsid w:val="00F86F3F"/>
    <w:rsid w:val="00FA487F"/>
    <w:rsid w:val="00FA66BF"/>
    <w:rsid w:val="00FB1810"/>
    <w:rsid w:val="00FC7E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C543EC-5EA2-4146-B634-4647FF51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3E"/>
    <w:rPr>
      <w:rFonts w:ascii="Calibri" w:eastAsiaTheme="minorHAnsi" w:hAnsi="Calibri" w:cs="Calibri"/>
      <w:sz w:val="22"/>
      <w:szCs w:val="22"/>
      <w:lang w:eastAsia="es-ES"/>
    </w:rPr>
  </w:style>
  <w:style w:type="paragraph" w:styleId="Ttulo1">
    <w:name w:val="heading 1"/>
    <w:basedOn w:val="Normal"/>
    <w:next w:val="Normal"/>
    <w:link w:val="Ttulo1Car"/>
    <w:qFormat/>
    <w:rsid w:val="00997D2E"/>
    <w:pPr>
      <w:widowControl w:val="0"/>
      <w:spacing w:after="60"/>
      <w:jc w:val="center"/>
      <w:outlineLvl w:val="0"/>
    </w:pPr>
    <w:rPr>
      <w:rFonts w:ascii="Bookman Old Style" w:eastAsia="Times New Roman" w:hAnsi="Bookman Old Style" w:cs="Times New Roman"/>
      <w:b/>
      <w:sz w:val="20"/>
      <w:szCs w:val="20"/>
      <w:lang w:eastAsia="en-US"/>
    </w:rPr>
  </w:style>
  <w:style w:type="paragraph" w:styleId="Ttulo2">
    <w:name w:val="heading 2"/>
    <w:basedOn w:val="Normal"/>
    <w:next w:val="Normal"/>
    <w:link w:val="Ttulo2Car"/>
    <w:qFormat/>
    <w:rsid w:val="00997D2E"/>
    <w:pPr>
      <w:widowControl w:val="0"/>
      <w:spacing w:after="60"/>
      <w:jc w:val="center"/>
      <w:outlineLvl w:val="1"/>
    </w:pPr>
    <w:rPr>
      <w:rFonts w:ascii="Bookman Old Style" w:eastAsia="Times New Roman" w:hAnsi="Bookman Old Style" w:cs="Times New Roman"/>
      <w:sz w:val="20"/>
      <w:szCs w:val="20"/>
      <w:lang w:eastAsia="en-US"/>
    </w:rPr>
  </w:style>
  <w:style w:type="paragraph" w:styleId="Ttulo3">
    <w:name w:val="heading 3"/>
    <w:basedOn w:val="Normal"/>
    <w:next w:val="Normal"/>
    <w:link w:val="Ttulo3Car"/>
    <w:qFormat/>
    <w:rsid w:val="00997D2E"/>
    <w:pPr>
      <w:keepNext/>
      <w:widowControl w:val="0"/>
      <w:spacing w:after="60"/>
      <w:ind w:firstLine="709"/>
      <w:jc w:val="both"/>
      <w:outlineLvl w:val="2"/>
    </w:pPr>
    <w:rPr>
      <w:rFonts w:ascii="Times New Roman" w:eastAsia="Times New Roman" w:hAnsi="Times New Roman" w:cs="Times New Roman"/>
      <w:b/>
      <w:bCs/>
      <w:sz w:val="24"/>
      <w:szCs w:val="20"/>
      <w:u w:val="single"/>
      <w:lang w:eastAsia="en-US"/>
    </w:rPr>
  </w:style>
  <w:style w:type="paragraph" w:styleId="Ttulo4">
    <w:name w:val="heading 4"/>
    <w:basedOn w:val="Normal"/>
    <w:next w:val="Normal"/>
    <w:link w:val="Ttulo4Car"/>
    <w:qFormat/>
    <w:rsid w:val="00997D2E"/>
    <w:pPr>
      <w:keepNext/>
      <w:widowControl w:val="0"/>
      <w:spacing w:after="60"/>
      <w:ind w:firstLine="709"/>
      <w:jc w:val="center"/>
      <w:outlineLvl w:val="3"/>
    </w:pPr>
    <w:rPr>
      <w:rFonts w:ascii="Arial" w:eastAsia="Times New Roman" w:hAnsi="Arial" w:cs="Arial"/>
      <w:sz w:val="24"/>
      <w:szCs w:val="24"/>
      <w:u w:val="single"/>
      <w:lang w:eastAsia="en-US"/>
    </w:rPr>
  </w:style>
  <w:style w:type="paragraph" w:styleId="Ttulo5">
    <w:name w:val="heading 5"/>
    <w:basedOn w:val="Normal"/>
    <w:next w:val="Normal"/>
    <w:link w:val="Ttulo5Car"/>
    <w:qFormat/>
    <w:rsid w:val="00997D2E"/>
    <w:pPr>
      <w:keepNext/>
      <w:widowControl w:val="0"/>
      <w:spacing w:after="60" w:line="360" w:lineRule="auto"/>
      <w:ind w:firstLine="709"/>
      <w:jc w:val="center"/>
      <w:outlineLvl w:val="4"/>
    </w:pPr>
    <w:rPr>
      <w:rFonts w:ascii="Arial" w:eastAsia="Times New Roman" w:hAnsi="Arial" w:cs="Arial"/>
      <w:b/>
      <w:bCs/>
      <w:sz w:val="24"/>
      <w:szCs w:val="24"/>
      <w:u w:val="single"/>
      <w:lang w:eastAsia="en-US"/>
    </w:rPr>
  </w:style>
  <w:style w:type="paragraph" w:styleId="Ttulo6">
    <w:name w:val="heading 6"/>
    <w:basedOn w:val="Normal"/>
    <w:next w:val="Normal"/>
    <w:link w:val="Ttulo6Car"/>
    <w:qFormat/>
    <w:rsid w:val="00997D2E"/>
    <w:pPr>
      <w:keepNext/>
      <w:widowControl w:val="0"/>
      <w:spacing w:after="60"/>
      <w:ind w:firstLine="709"/>
      <w:jc w:val="both"/>
      <w:outlineLvl w:val="5"/>
    </w:pPr>
    <w:rPr>
      <w:rFonts w:ascii="Arial" w:eastAsia="Times New Roman" w:hAnsi="Arial" w:cs="Arial"/>
      <w:szCs w:val="24"/>
      <w:u w:val="single"/>
      <w:lang w:eastAsia="en-US"/>
    </w:rPr>
  </w:style>
  <w:style w:type="paragraph" w:styleId="Ttulo7">
    <w:name w:val="heading 7"/>
    <w:basedOn w:val="Normal"/>
    <w:next w:val="Normal"/>
    <w:link w:val="Ttulo7Car"/>
    <w:qFormat/>
    <w:rsid w:val="00997D2E"/>
    <w:pPr>
      <w:keepNext/>
      <w:widowControl w:val="0"/>
      <w:tabs>
        <w:tab w:val="left" w:pos="360"/>
      </w:tabs>
      <w:spacing w:after="60" w:line="360" w:lineRule="auto"/>
      <w:ind w:firstLine="709"/>
      <w:jc w:val="both"/>
      <w:outlineLvl w:val="6"/>
    </w:pPr>
    <w:rPr>
      <w:rFonts w:ascii="Arial" w:eastAsia="Times New Roman" w:hAnsi="Arial" w:cs="Times New Roman"/>
      <w:sz w:val="24"/>
      <w:szCs w:val="24"/>
      <w:u w:val="single"/>
      <w:lang w:eastAsia="en-US"/>
    </w:rPr>
  </w:style>
  <w:style w:type="paragraph" w:styleId="Ttulo8">
    <w:name w:val="heading 8"/>
    <w:basedOn w:val="Normal"/>
    <w:next w:val="Normal"/>
    <w:link w:val="Ttulo8Car"/>
    <w:qFormat/>
    <w:rsid w:val="00997D2E"/>
    <w:pPr>
      <w:keepNext/>
      <w:widowControl w:val="0"/>
      <w:tabs>
        <w:tab w:val="right" w:pos="6843"/>
      </w:tabs>
      <w:spacing w:after="60"/>
      <w:ind w:firstLine="709"/>
      <w:jc w:val="both"/>
      <w:outlineLvl w:val="7"/>
    </w:pPr>
    <w:rPr>
      <w:rFonts w:ascii="Times New Roman" w:eastAsia="Times New Roman" w:hAnsi="Times New Roman" w:cs="Times New Roman"/>
      <w:szCs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JBibliografia">
    <w:name w:val="CMJ Bibliografia"/>
    <w:basedOn w:val="Subttulo"/>
    <w:link w:val="CMJBibliografiaCar"/>
    <w:qFormat/>
    <w:rsid w:val="00997D2E"/>
    <w:pPr>
      <w:ind w:firstLine="0"/>
      <w:jc w:val="center"/>
    </w:pPr>
    <w:rPr>
      <w:rFonts w:ascii="Bookman Old Style" w:eastAsia="Times New Roman" w:hAnsi="Bookman Old Style"/>
      <w:sz w:val="20"/>
      <w:szCs w:val="20"/>
    </w:rPr>
  </w:style>
  <w:style w:type="character" w:customStyle="1" w:styleId="CMJBibliografiaCar">
    <w:name w:val="CMJ Bibliografia Car"/>
    <w:link w:val="CMJBibliografia"/>
    <w:rsid w:val="00997D2E"/>
    <w:rPr>
      <w:rFonts w:ascii="Bookman Old Style" w:hAnsi="Bookman Old Style" w:cs="Arial"/>
      <w:b/>
      <w:bCs/>
    </w:rPr>
  </w:style>
  <w:style w:type="paragraph" w:styleId="Subttulo">
    <w:name w:val="Subtitle"/>
    <w:basedOn w:val="Normal"/>
    <w:link w:val="SubttuloCar"/>
    <w:qFormat/>
    <w:rsid w:val="00997D2E"/>
    <w:pPr>
      <w:widowControl w:val="0"/>
      <w:spacing w:after="60"/>
      <w:ind w:firstLine="709"/>
      <w:jc w:val="right"/>
    </w:pPr>
    <w:rPr>
      <w:rFonts w:ascii="Arial" w:eastAsiaTheme="majorEastAsia" w:hAnsi="Arial" w:cs="Arial"/>
      <w:b/>
      <w:bCs/>
      <w:sz w:val="24"/>
      <w:szCs w:val="24"/>
      <w:lang w:eastAsia="en-US"/>
    </w:rPr>
  </w:style>
  <w:style w:type="character" w:customStyle="1" w:styleId="SubttuloCar">
    <w:name w:val="Subtítulo Car"/>
    <w:basedOn w:val="Fuentedeprrafopredeter"/>
    <w:link w:val="Subttulo"/>
    <w:rsid w:val="00997D2E"/>
    <w:rPr>
      <w:rFonts w:ascii="Arial" w:eastAsiaTheme="majorEastAsia" w:hAnsi="Arial" w:cs="Arial"/>
      <w:b/>
      <w:bCs/>
      <w:sz w:val="24"/>
      <w:szCs w:val="24"/>
    </w:rPr>
  </w:style>
  <w:style w:type="paragraph" w:customStyle="1" w:styleId="CMJISBN">
    <w:name w:val="CMJ ISBN"/>
    <w:basedOn w:val="Normal"/>
    <w:qFormat/>
    <w:rsid w:val="00997D2E"/>
    <w:pPr>
      <w:widowControl w:val="0"/>
      <w:ind w:firstLine="709"/>
      <w:jc w:val="right"/>
    </w:pPr>
    <w:rPr>
      <w:rFonts w:ascii="Bookman Old Style" w:eastAsia="Times New Roman" w:hAnsi="Bookman Old Style" w:cs="Times New Roman"/>
      <w:sz w:val="18"/>
      <w:szCs w:val="20"/>
      <w:lang w:eastAsia="en-US"/>
    </w:rPr>
  </w:style>
  <w:style w:type="character" w:customStyle="1" w:styleId="Ttulo1Car">
    <w:name w:val="Título 1 Car"/>
    <w:link w:val="Ttulo1"/>
    <w:rsid w:val="00997D2E"/>
    <w:rPr>
      <w:rFonts w:ascii="Bookman Old Style" w:hAnsi="Bookman Old Style"/>
      <w:b/>
    </w:rPr>
  </w:style>
  <w:style w:type="character" w:customStyle="1" w:styleId="Ttulo2Car">
    <w:name w:val="Título 2 Car"/>
    <w:basedOn w:val="Fuentedeprrafopredeter"/>
    <w:link w:val="Ttulo2"/>
    <w:rsid w:val="00997D2E"/>
    <w:rPr>
      <w:rFonts w:ascii="Bookman Old Style" w:hAnsi="Bookman Old Style"/>
    </w:rPr>
  </w:style>
  <w:style w:type="character" w:customStyle="1" w:styleId="Ttulo3Car">
    <w:name w:val="Título 3 Car"/>
    <w:basedOn w:val="Fuentedeprrafopredeter"/>
    <w:link w:val="Ttulo3"/>
    <w:rsid w:val="00997D2E"/>
    <w:rPr>
      <w:b/>
      <w:bCs/>
      <w:sz w:val="24"/>
      <w:u w:val="single"/>
    </w:rPr>
  </w:style>
  <w:style w:type="character" w:customStyle="1" w:styleId="Ttulo4Car">
    <w:name w:val="Título 4 Car"/>
    <w:basedOn w:val="Fuentedeprrafopredeter"/>
    <w:link w:val="Ttulo4"/>
    <w:rsid w:val="00997D2E"/>
    <w:rPr>
      <w:rFonts w:ascii="Arial" w:hAnsi="Arial" w:cs="Arial"/>
      <w:sz w:val="24"/>
      <w:szCs w:val="24"/>
      <w:u w:val="single"/>
    </w:rPr>
  </w:style>
  <w:style w:type="character" w:customStyle="1" w:styleId="Ttulo5Car">
    <w:name w:val="Título 5 Car"/>
    <w:basedOn w:val="Fuentedeprrafopredeter"/>
    <w:link w:val="Ttulo5"/>
    <w:rsid w:val="00997D2E"/>
    <w:rPr>
      <w:rFonts w:ascii="Arial" w:hAnsi="Arial" w:cs="Arial"/>
      <w:b/>
      <w:bCs/>
      <w:sz w:val="24"/>
      <w:szCs w:val="24"/>
      <w:u w:val="single"/>
    </w:rPr>
  </w:style>
  <w:style w:type="character" w:customStyle="1" w:styleId="Ttulo6Car">
    <w:name w:val="Título 6 Car"/>
    <w:basedOn w:val="Fuentedeprrafopredeter"/>
    <w:link w:val="Ttulo6"/>
    <w:rsid w:val="00997D2E"/>
    <w:rPr>
      <w:rFonts w:ascii="Arial" w:hAnsi="Arial" w:cs="Arial"/>
      <w:sz w:val="22"/>
      <w:szCs w:val="24"/>
      <w:u w:val="single"/>
    </w:rPr>
  </w:style>
  <w:style w:type="character" w:customStyle="1" w:styleId="Ttulo7Car">
    <w:name w:val="Título 7 Car"/>
    <w:basedOn w:val="Fuentedeprrafopredeter"/>
    <w:link w:val="Ttulo7"/>
    <w:rsid w:val="00997D2E"/>
    <w:rPr>
      <w:rFonts w:ascii="Arial" w:hAnsi="Arial"/>
      <w:sz w:val="24"/>
      <w:szCs w:val="24"/>
      <w:u w:val="single"/>
    </w:rPr>
  </w:style>
  <w:style w:type="character" w:customStyle="1" w:styleId="Ttulo8Car">
    <w:name w:val="Título 8 Car"/>
    <w:basedOn w:val="Fuentedeprrafopredeter"/>
    <w:link w:val="Ttulo8"/>
    <w:rsid w:val="00997D2E"/>
    <w:rPr>
      <w:sz w:val="22"/>
      <w:szCs w:val="24"/>
      <w:u w:val="single"/>
      <w:lang w:val="es-ES_tradnl" w:eastAsia="es-ES"/>
    </w:rPr>
  </w:style>
  <w:style w:type="paragraph" w:styleId="Puesto">
    <w:name w:val="Title"/>
    <w:basedOn w:val="Normal"/>
    <w:link w:val="PuestoCar"/>
    <w:qFormat/>
    <w:rsid w:val="00997D2E"/>
    <w:pPr>
      <w:widowControl w:val="0"/>
      <w:tabs>
        <w:tab w:val="left" w:pos="142"/>
      </w:tabs>
      <w:spacing w:after="60"/>
      <w:jc w:val="both"/>
      <w:outlineLvl w:val="0"/>
    </w:pPr>
    <w:rPr>
      <w:rFonts w:ascii="Bookman Old Style" w:eastAsia="Times New Roman" w:hAnsi="Bookman Old Style" w:cs="Times New Roman"/>
      <w:b/>
      <w:smallCaps/>
      <w:sz w:val="20"/>
      <w:szCs w:val="20"/>
      <w:lang w:eastAsia="en-US"/>
    </w:rPr>
  </w:style>
  <w:style w:type="character" w:customStyle="1" w:styleId="PuestoCar">
    <w:name w:val="Puesto Car"/>
    <w:basedOn w:val="Fuentedeprrafopredeter"/>
    <w:link w:val="Puesto"/>
    <w:rsid w:val="00997D2E"/>
    <w:rPr>
      <w:rFonts w:ascii="Bookman Old Style" w:hAnsi="Bookman Old Style"/>
      <w:b/>
      <w:smallCaps/>
    </w:rPr>
  </w:style>
  <w:style w:type="character" w:styleId="Textoennegrita">
    <w:name w:val="Strong"/>
    <w:uiPriority w:val="22"/>
    <w:qFormat/>
    <w:rsid w:val="00997D2E"/>
  </w:style>
  <w:style w:type="character" w:styleId="Referenciasutil">
    <w:name w:val="Subtle Reference"/>
    <w:uiPriority w:val="31"/>
    <w:qFormat/>
    <w:rsid w:val="00997D2E"/>
    <w:rPr>
      <w:smallCaps/>
      <w:color w:val="C0504D"/>
      <w:u w:val="single"/>
    </w:rPr>
  </w:style>
  <w:style w:type="paragraph" w:styleId="TtulodeTDC">
    <w:name w:val="TOC Heading"/>
    <w:basedOn w:val="Ttulo1"/>
    <w:next w:val="Normal"/>
    <w:uiPriority w:val="39"/>
    <w:semiHidden/>
    <w:unhideWhenUsed/>
    <w:qFormat/>
    <w:rsid w:val="00997D2E"/>
    <w:pPr>
      <w:keepNext/>
      <w:keepLines/>
      <w:spacing w:before="480" w:after="0" w:line="276" w:lineRule="auto"/>
      <w:jc w:val="left"/>
      <w:outlineLvl w:val="9"/>
    </w:pPr>
    <w:rPr>
      <w:rFonts w:ascii="Cambria" w:hAnsi="Cambria"/>
      <w:bCs/>
      <w:color w:val="365F91"/>
      <w:sz w:val="28"/>
      <w:szCs w:val="28"/>
    </w:rPr>
  </w:style>
  <w:style w:type="character" w:styleId="Hipervnculo">
    <w:name w:val="Hyperlink"/>
    <w:basedOn w:val="Fuentedeprrafopredeter"/>
    <w:uiPriority w:val="99"/>
    <w:unhideWhenUsed/>
    <w:rsid w:val="00667584"/>
    <w:rPr>
      <w:color w:val="0000FF"/>
      <w:u w:val="single"/>
    </w:rPr>
  </w:style>
  <w:style w:type="paragraph" w:styleId="Encabezado">
    <w:name w:val="header"/>
    <w:basedOn w:val="Normal"/>
    <w:link w:val="EncabezadoCar"/>
    <w:uiPriority w:val="99"/>
    <w:unhideWhenUsed/>
    <w:rsid w:val="00667584"/>
    <w:pPr>
      <w:tabs>
        <w:tab w:val="center" w:pos="4252"/>
        <w:tab w:val="right" w:pos="8504"/>
      </w:tabs>
    </w:pPr>
  </w:style>
  <w:style w:type="character" w:customStyle="1" w:styleId="EncabezadoCar">
    <w:name w:val="Encabezado Car"/>
    <w:basedOn w:val="Fuentedeprrafopredeter"/>
    <w:link w:val="Encabezado"/>
    <w:uiPriority w:val="99"/>
    <w:rsid w:val="00667584"/>
    <w:rPr>
      <w:rFonts w:ascii="Calibri" w:eastAsiaTheme="minorHAnsi" w:hAnsi="Calibri" w:cs="Calibri"/>
      <w:sz w:val="22"/>
      <w:szCs w:val="22"/>
      <w:lang w:eastAsia="es-ES"/>
    </w:rPr>
  </w:style>
  <w:style w:type="paragraph" w:styleId="Piedepgina">
    <w:name w:val="footer"/>
    <w:basedOn w:val="Normal"/>
    <w:link w:val="PiedepginaCar"/>
    <w:uiPriority w:val="99"/>
    <w:unhideWhenUsed/>
    <w:rsid w:val="00667584"/>
    <w:pPr>
      <w:tabs>
        <w:tab w:val="center" w:pos="4252"/>
        <w:tab w:val="right" w:pos="8504"/>
      </w:tabs>
    </w:pPr>
  </w:style>
  <w:style w:type="character" w:customStyle="1" w:styleId="PiedepginaCar">
    <w:name w:val="Pie de página Car"/>
    <w:basedOn w:val="Fuentedeprrafopredeter"/>
    <w:link w:val="Piedepgina"/>
    <w:uiPriority w:val="99"/>
    <w:rsid w:val="00667584"/>
    <w:rPr>
      <w:rFonts w:ascii="Calibri" w:eastAsiaTheme="minorHAnsi" w:hAnsi="Calibri" w:cs="Calibri"/>
      <w:sz w:val="22"/>
      <w:szCs w:val="22"/>
      <w:lang w:eastAsia="es-ES"/>
    </w:rPr>
  </w:style>
  <w:style w:type="paragraph" w:styleId="Textodeglobo">
    <w:name w:val="Balloon Text"/>
    <w:basedOn w:val="Normal"/>
    <w:link w:val="TextodegloboCar"/>
    <w:uiPriority w:val="99"/>
    <w:semiHidden/>
    <w:unhideWhenUsed/>
    <w:rsid w:val="00A075DE"/>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5DE"/>
    <w:rPr>
      <w:rFonts w:ascii="Tahoma" w:eastAsiaTheme="minorHAnsi" w:hAnsi="Tahoma" w:cs="Tahoma"/>
      <w:sz w:val="16"/>
      <w:szCs w:val="16"/>
      <w:lang w:eastAsia="es-ES"/>
    </w:rPr>
  </w:style>
  <w:style w:type="paragraph" w:styleId="NormalWeb">
    <w:name w:val="Normal (Web)"/>
    <w:basedOn w:val="Normal"/>
    <w:uiPriority w:val="99"/>
    <w:semiHidden/>
    <w:unhideWhenUsed/>
    <w:rsid w:val="00460651"/>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Default">
    <w:name w:val="Default"/>
    <w:rsid w:val="00DF123E"/>
    <w:pPr>
      <w:autoSpaceDE w:val="0"/>
      <w:autoSpaceDN w:val="0"/>
      <w:adjustRightInd w:val="0"/>
    </w:pPr>
    <w:rPr>
      <w:rFonts w:ascii="Georgia" w:hAnsi="Georgia" w:cs="Georgia"/>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152">
      <w:bodyDiv w:val="1"/>
      <w:marLeft w:val="0"/>
      <w:marRight w:val="0"/>
      <w:marTop w:val="0"/>
      <w:marBottom w:val="0"/>
      <w:divBdr>
        <w:top w:val="none" w:sz="0" w:space="0" w:color="auto"/>
        <w:left w:val="none" w:sz="0" w:space="0" w:color="auto"/>
        <w:bottom w:val="none" w:sz="0" w:space="0" w:color="auto"/>
        <w:right w:val="none" w:sz="0" w:space="0" w:color="auto"/>
      </w:divBdr>
    </w:div>
    <w:div w:id="230310537">
      <w:bodyDiv w:val="1"/>
      <w:marLeft w:val="0"/>
      <w:marRight w:val="0"/>
      <w:marTop w:val="0"/>
      <w:marBottom w:val="0"/>
      <w:divBdr>
        <w:top w:val="none" w:sz="0" w:space="0" w:color="auto"/>
        <w:left w:val="none" w:sz="0" w:space="0" w:color="auto"/>
        <w:bottom w:val="none" w:sz="0" w:space="0" w:color="auto"/>
        <w:right w:val="none" w:sz="0" w:space="0" w:color="auto"/>
      </w:divBdr>
    </w:div>
    <w:div w:id="256912884">
      <w:bodyDiv w:val="1"/>
      <w:marLeft w:val="0"/>
      <w:marRight w:val="0"/>
      <w:marTop w:val="0"/>
      <w:marBottom w:val="0"/>
      <w:divBdr>
        <w:top w:val="none" w:sz="0" w:space="0" w:color="auto"/>
        <w:left w:val="none" w:sz="0" w:space="0" w:color="auto"/>
        <w:bottom w:val="none" w:sz="0" w:space="0" w:color="auto"/>
        <w:right w:val="none" w:sz="0" w:space="0" w:color="auto"/>
      </w:divBdr>
    </w:div>
    <w:div w:id="738601107">
      <w:bodyDiv w:val="1"/>
      <w:marLeft w:val="0"/>
      <w:marRight w:val="0"/>
      <w:marTop w:val="0"/>
      <w:marBottom w:val="0"/>
      <w:divBdr>
        <w:top w:val="none" w:sz="0" w:space="0" w:color="auto"/>
        <w:left w:val="none" w:sz="0" w:space="0" w:color="auto"/>
        <w:bottom w:val="none" w:sz="0" w:space="0" w:color="auto"/>
        <w:right w:val="none" w:sz="0" w:space="0" w:color="auto"/>
      </w:divBdr>
    </w:div>
    <w:div w:id="1793866544">
      <w:bodyDiv w:val="1"/>
      <w:marLeft w:val="0"/>
      <w:marRight w:val="0"/>
      <w:marTop w:val="0"/>
      <w:marBottom w:val="0"/>
      <w:divBdr>
        <w:top w:val="none" w:sz="0" w:space="0" w:color="auto"/>
        <w:left w:val="none" w:sz="0" w:space="0" w:color="auto"/>
        <w:bottom w:val="none" w:sz="0" w:space="0" w:color="auto"/>
        <w:right w:val="none" w:sz="0" w:space="0" w:color="auto"/>
      </w:divBdr>
    </w:div>
    <w:div w:id="1899592146">
      <w:bodyDiv w:val="1"/>
      <w:marLeft w:val="0"/>
      <w:marRight w:val="0"/>
      <w:marTop w:val="0"/>
      <w:marBottom w:val="0"/>
      <w:divBdr>
        <w:top w:val="none" w:sz="0" w:space="0" w:color="auto"/>
        <w:left w:val="none" w:sz="0" w:space="0" w:color="auto"/>
        <w:bottom w:val="none" w:sz="0" w:space="0" w:color="auto"/>
        <w:right w:val="none" w:sz="0" w:space="0" w:color="auto"/>
      </w:divBdr>
    </w:div>
    <w:div w:id="1901819737">
      <w:bodyDiv w:val="1"/>
      <w:marLeft w:val="0"/>
      <w:marRight w:val="0"/>
      <w:marTop w:val="0"/>
      <w:marBottom w:val="0"/>
      <w:divBdr>
        <w:top w:val="none" w:sz="0" w:space="0" w:color="auto"/>
        <w:left w:val="none" w:sz="0" w:space="0" w:color="auto"/>
        <w:bottom w:val="none" w:sz="0" w:space="0" w:color="auto"/>
        <w:right w:val="none" w:sz="0" w:space="0" w:color="auto"/>
      </w:divBdr>
    </w:div>
    <w:div w:id="1937865753">
      <w:bodyDiv w:val="1"/>
      <w:marLeft w:val="0"/>
      <w:marRight w:val="0"/>
      <w:marTop w:val="0"/>
      <w:marBottom w:val="0"/>
      <w:divBdr>
        <w:top w:val="none" w:sz="0" w:space="0" w:color="auto"/>
        <w:left w:val="none" w:sz="0" w:space="0" w:color="auto"/>
        <w:bottom w:val="none" w:sz="0" w:space="0" w:color="auto"/>
        <w:right w:val="none" w:sz="0" w:space="0" w:color="auto"/>
      </w:divBdr>
    </w:div>
    <w:div w:id="20252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B06D-5C3D-4F99-9F9A-9BDCC4AD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dc:creator>
  <cp:lastModifiedBy>Cuenta Microsoft</cp:lastModifiedBy>
  <cp:revision>2</cp:revision>
  <cp:lastPrinted>2024-08-12T16:27:00Z</cp:lastPrinted>
  <dcterms:created xsi:type="dcterms:W3CDTF">2026-03-17T22:21:00Z</dcterms:created>
  <dcterms:modified xsi:type="dcterms:W3CDTF">2026-03-17T22:21:00Z</dcterms:modified>
</cp:coreProperties>
</file>